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E70AF" w14:textId="77777777" w:rsidR="00E5642E" w:rsidRDefault="00E5642E" w:rsidP="00E5642E">
      <w:pPr>
        <w:spacing w:line="480" w:lineRule="auto"/>
        <w:jc w:val="center"/>
        <w:rPr>
          <w:rFonts w:ascii="Times New Roman" w:hAnsi="Times New Roman" w:cs="Times New Roman"/>
          <w:sz w:val="24"/>
          <w:szCs w:val="24"/>
        </w:rPr>
      </w:pPr>
    </w:p>
    <w:p w14:paraId="25546801" w14:textId="77777777" w:rsidR="00E5642E" w:rsidRDefault="00E5642E" w:rsidP="00E5642E">
      <w:pPr>
        <w:spacing w:line="480" w:lineRule="auto"/>
        <w:jc w:val="center"/>
        <w:rPr>
          <w:rFonts w:ascii="Times New Roman" w:hAnsi="Times New Roman" w:cs="Times New Roman"/>
          <w:sz w:val="24"/>
          <w:szCs w:val="24"/>
        </w:rPr>
      </w:pPr>
    </w:p>
    <w:p w14:paraId="138DD391" w14:textId="77777777" w:rsidR="00E5642E" w:rsidRDefault="00E5642E" w:rsidP="00E5642E">
      <w:pPr>
        <w:spacing w:line="480" w:lineRule="auto"/>
        <w:jc w:val="center"/>
        <w:rPr>
          <w:rFonts w:ascii="Times New Roman" w:hAnsi="Times New Roman" w:cs="Times New Roman"/>
          <w:sz w:val="24"/>
          <w:szCs w:val="24"/>
        </w:rPr>
      </w:pPr>
    </w:p>
    <w:p w14:paraId="119F6D19" w14:textId="77777777" w:rsidR="00E5642E" w:rsidRDefault="00E5642E" w:rsidP="00E5642E">
      <w:pPr>
        <w:spacing w:line="480" w:lineRule="auto"/>
        <w:jc w:val="center"/>
        <w:rPr>
          <w:rFonts w:ascii="Times New Roman" w:hAnsi="Times New Roman" w:cs="Times New Roman"/>
          <w:sz w:val="24"/>
          <w:szCs w:val="24"/>
        </w:rPr>
      </w:pPr>
    </w:p>
    <w:p w14:paraId="3F4B2C00" w14:textId="77777777" w:rsidR="00E5642E" w:rsidRDefault="00E5642E" w:rsidP="00E5642E">
      <w:pPr>
        <w:spacing w:line="480" w:lineRule="auto"/>
        <w:jc w:val="center"/>
        <w:rPr>
          <w:rFonts w:ascii="Times New Roman" w:hAnsi="Times New Roman" w:cs="Times New Roman"/>
          <w:sz w:val="24"/>
          <w:szCs w:val="24"/>
        </w:rPr>
      </w:pPr>
    </w:p>
    <w:p w14:paraId="59CC4A97" w14:textId="77777777" w:rsidR="00E5642E" w:rsidRDefault="00E5642E" w:rsidP="00E5642E">
      <w:pPr>
        <w:spacing w:line="480" w:lineRule="auto"/>
        <w:jc w:val="center"/>
        <w:rPr>
          <w:rFonts w:ascii="Times New Roman" w:hAnsi="Times New Roman" w:cs="Times New Roman"/>
          <w:sz w:val="24"/>
          <w:szCs w:val="24"/>
        </w:rPr>
      </w:pPr>
    </w:p>
    <w:p w14:paraId="001AA919" w14:textId="6A86759F" w:rsidR="00D00763" w:rsidRDefault="00503332" w:rsidP="00E5642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Increasing Frustration of </w:t>
      </w:r>
      <w:r w:rsidR="00081EAC">
        <w:rPr>
          <w:rFonts w:ascii="Times New Roman" w:hAnsi="Times New Roman" w:cs="Times New Roman"/>
          <w:sz w:val="24"/>
          <w:szCs w:val="24"/>
        </w:rPr>
        <w:t>Re</w:t>
      </w:r>
      <w:r>
        <w:rPr>
          <w:rFonts w:ascii="Times New Roman" w:hAnsi="Times New Roman" w:cs="Times New Roman"/>
          <w:sz w:val="24"/>
          <w:szCs w:val="24"/>
        </w:rPr>
        <w:t>formers through the 1830s</w:t>
      </w:r>
    </w:p>
    <w:p w14:paraId="44889EA0" w14:textId="2948446A" w:rsidR="00241215" w:rsidRDefault="00503332" w:rsidP="00E5642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F2B46E5" w14:textId="77777777" w:rsidR="00241215" w:rsidRDefault="00503332" w:rsidP="00E564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4618D83" w14:textId="77777777" w:rsidR="00E5642E" w:rsidRDefault="00503332" w:rsidP="00E5642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EA52EF" w14:textId="2259A29E" w:rsidR="00241215" w:rsidRDefault="00503332" w:rsidP="00E5642E">
      <w:pPr>
        <w:spacing w:line="480" w:lineRule="auto"/>
        <w:jc w:val="center"/>
        <w:rPr>
          <w:rFonts w:ascii="Times New Roman" w:hAnsi="Times New Roman" w:cs="Times New Roman"/>
          <w:sz w:val="24"/>
          <w:szCs w:val="24"/>
        </w:rPr>
      </w:pPr>
      <w:r w:rsidRPr="00241215">
        <w:rPr>
          <w:rFonts w:ascii="Times New Roman" w:hAnsi="Times New Roman" w:cs="Times New Roman"/>
          <w:sz w:val="24"/>
          <w:szCs w:val="24"/>
        </w:rPr>
        <w:lastRenderedPageBreak/>
        <w:t xml:space="preserve">Increasing Frustration of </w:t>
      </w:r>
      <w:r w:rsidR="00081EAC">
        <w:rPr>
          <w:rFonts w:ascii="Times New Roman" w:hAnsi="Times New Roman" w:cs="Times New Roman"/>
          <w:sz w:val="24"/>
          <w:szCs w:val="24"/>
        </w:rPr>
        <w:t>Re</w:t>
      </w:r>
      <w:r w:rsidRPr="00241215">
        <w:rPr>
          <w:rFonts w:ascii="Times New Roman" w:hAnsi="Times New Roman" w:cs="Times New Roman"/>
          <w:sz w:val="24"/>
          <w:szCs w:val="24"/>
        </w:rPr>
        <w:t>formers through the 1830s</w:t>
      </w:r>
    </w:p>
    <w:p w14:paraId="257B2268" w14:textId="66243BFC" w:rsidR="00CF19AC" w:rsidRDefault="00503332" w:rsidP="00E564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1830s, transformers were increasingly becoming frustrated and therefore </w:t>
      </w:r>
      <w:r>
        <w:rPr>
          <w:rFonts w:ascii="Times New Roman" w:hAnsi="Times New Roman" w:cs="Times New Roman"/>
          <w:sz w:val="24"/>
          <w:szCs w:val="24"/>
        </w:rPr>
        <w:t>become more thorough in agitating for social changes.</w:t>
      </w:r>
      <w:r w:rsidR="000F1B57">
        <w:rPr>
          <w:rFonts w:ascii="Times New Roman" w:hAnsi="Times New Roman" w:cs="Times New Roman"/>
          <w:sz w:val="24"/>
          <w:szCs w:val="24"/>
        </w:rPr>
        <w:t xml:space="preserve"> One of the main reasons why the reformers were increasingly becoming frustrated is the </w:t>
      </w:r>
      <w:r w:rsidR="00073928">
        <w:rPr>
          <w:rFonts w:ascii="Times New Roman" w:hAnsi="Times New Roman" w:cs="Times New Roman"/>
          <w:sz w:val="24"/>
          <w:szCs w:val="24"/>
        </w:rPr>
        <w:t>poor</w:t>
      </w:r>
      <w:r w:rsidR="000F1B57">
        <w:rPr>
          <w:rFonts w:ascii="Times New Roman" w:hAnsi="Times New Roman" w:cs="Times New Roman"/>
          <w:sz w:val="24"/>
          <w:szCs w:val="24"/>
        </w:rPr>
        <w:t xml:space="preserve"> social structures that </w:t>
      </w:r>
      <w:r w:rsidR="00817B77">
        <w:rPr>
          <w:rFonts w:ascii="Times New Roman" w:hAnsi="Times New Roman" w:cs="Times New Roman"/>
          <w:sz w:val="24"/>
          <w:szCs w:val="24"/>
        </w:rPr>
        <w:t>subjected</w:t>
      </w:r>
      <w:r w:rsidR="000F1B57">
        <w:rPr>
          <w:rFonts w:ascii="Times New Roman" w:hAnsi="Times New Roman" w:cs="Times New Roman"/>
          <w:sz w:val="24"/>
          <w:szCs w:val="24"/>
        </w:rPr>
        <w:t xml:space="preserve"> the people to oppression and </w:t>
      </w:r>
      <w:r w:rsidR="00073928">
        <w:rPr>
          <w:rFonts w:ascii="Times New Roman" w:hAnsi="Times New Roman" w:cs="Times New Roman"/>
          <w:sz w:val="24"/>
          <w:szCs w:val="24"/>
        </w:rPr>
        <w:t>looting</w:t>
      </w:r>
      <w:r w:rsidR="000F1B57">
        <w:rPr>
          <w:rFonts w:ascii="Times New Roman" w:hAnsi="Times New Roman" w:cs="Times New Roman"/>
          <w:sz w:val="24"/>
          <w:szCs w:val="24"/>
        </w:rPr>
        <w:t xml:space="preserve"> of the resources to London</w:t>
      </w:r>
      <w:r w:rsidR="00C0775E">
        <w:rPr>
          <w:rFonts w:ascii="Times New Roman" w:hAnsi="Times New Roman" w:cs="Times New Roman"/>
          <w:sz w:val="24"/>
          <w:szCs w:val="24"/>
        </w:rPr>
        <w:t xml:space="preserve"> (</w:t>
      </w:r>
      <w:r w:rsidR="00C0775E" w:rsidRPr="00C0775E">
        <w:rPr>
          <w:rFonts w:ascii="Times New Roman" w:hAnsi="Times New Roman" w:cs="Times New Roman"/>
          <w:sz w:val="24"/>
          <w:szCs w:val="24"/>
        </w:rPr>
        <w:t>Mackenzie’s List of Grievances, 1833</w:t>
      </w:r>
      <w:r w:rsidR="00C0775E">
        <w:rPr>
          <w:rFonts w:ascii="Times New Roman" w:hAnsi="Times New Roman" w:cs="Times New Roman"/>
          <w:sz w:val="24"/>
          <w:szCs w:val="24"/>
        </w:rPr>
        <w:t>)</w:t>
      </w:r>
      <w:r w:rsidR="000F1B57">
        <w:rPr>
          <w:rFonts w:ascii="Times New Roman" w:hAnsi="Times New Roman" w:cs="Times New Roman"/>
          <w:sz w:val="24"/>
          <w:szCs w:val="24"/>
        </w:rPr>
        <w:t xml:space="preserve">. The people were given army commandants as chiefs and this did not augur </w:t>
      </w:r>
      <w:r w:rsidR="00073928">
        <w:rPr>
          <w:rFonts w:ascii="Times New Roman" w:hAnsi="Times New Roman" w:cs="Times New Roman"/>
          <w:sz w:val="24"/>
          <w:szCs w:val="24"/>
        </w:rPr>
        <w:t>well</w:t>
      </w:r>
      <w:r w:rsidR="000F1B57">
        <w:rPr>
          <w:rFonts w:ascii="Times New Roman" w:hAnsi="Times New Roman" w:cs="Times New Roman"/>
          <w:sz w:val="24"/>
          <w:szCs w:val="24"/>
        </w:rPr>
        <w:t xml:space="preserve"> with the reformers because they such </w:t>
      </w:r>
      <w:r w:rsidR="00817B77">
        <w:rPr>
          <w:rFonts w:ascii="Times New Roman" w:hAnsi="Times New Roman" w:cs="Times New Roman"/>
          <w:sz w:val="24"/>
          <w:szCs w:val="24"/>
        </w:rPr>
        <w:t>army</w:t>
      </w:r>
      <w:r w:rsidR="000F1B57">
        <w:rPr>
          <w:rFonts w:ascii="Times New Roman" w:hAnsi="Times New Roman" w:cs="Times New Roman"/>
          <w:sz w:val="24"/>
          <w:szCs w:val="24"/>
        </w:rPr>
        <w:t xml:space="preserve"> </w:t>
      </w:r>
      <w:r w:rsidR="00817B77">
        <w:rPr>
          <w:rFonts w:ascii="Times New Roman" w:hAnsi="Times New Roman" w:cs="Times New Roman"/>
          <w:sz w:val="24"/>
          <w:szCs w:val="24"/>
        </w:rPr>
        <w:t>officers</w:t>
      </w:r>
      <w:r w:rsidR="000F1B57">
        <w:rPr>
          <w:rFonts w:ascii="Times New Roman" w:hAnsi="Times New Roman" w:cs="Times New Roman"/>
          <w:sz w:val="24"/>
          <w:szCs w:val="24"/>
        </w:rPr>
        <w:t xml:space="preserve"> were only used to </w:t>
      </w:r>
      <w:r w:rsidR="00073928">
        <w:rPr>
          <w:rFonts w:ascii="Times New Roman" w:hAnsi="Times New Roman" w:cs="Times New Roman"/>
          <w:sz w:val="24"/>
          <w:szCs w:val="24"/>
        </w:rPr>
        <w:t>coercing</w:t>
      </w:r>
      <w:r w:rsidR="000F1B57">
        <w:rPr>
          <w:rFonts w:ascii="Times New Roman" w:hAnsi="Times New Roman" w:cs="Times New Roman"/>
          <w:sz w:val="24"/>
          <w:szCs w:val="24"/>
        </w:rPr>
        <w:t xml:space="preserve"> and comma</w:t>
      </w:r>
      <w:r w:rsidR="0006157F">
        <w:rPr>
          <w:rFonts w:ascii="Times New Roman" w:hAnsi="Times New Roman" w:cs="Times New Roman"/>
          <w:sz w:val="24"/>
          <w:szCs w:val="24"/>
        </w:rPr>
        <w:t>n</w:t>
      </w:r>
      <w:r w:rsidR="000F1B57">
        <w:rPr>
          <w:rFonts w:ascii="Times New Roman" w:hAnsi="Times New Roman" w:cs="Times New Roman"/>
          <w:sz w:val="24"/>
          <w:szCs w:val="24"/>
        </w:rPr>
        <w:t>d</w:t>
      </w:r>
      <w:r w:rsidR="0006157F">
        <w:rPr>
          <w:rFonts w:ascii="Times New Roman" w:hAnsi="Times New Roman" w:cs="Times New Roman"/>
          <w:sz w:val="24"/>
          <w:szCs w:val="24"/>
        </w:rPr>
        <w:t>i</w:t>
      </w:r>
      <w:r w:rsidR="000F1B57">
        <w:rPr>
          <w:rFonts w:ascii="Times New Roman" w:hAnsi="Times New Roman" w:cs="Times New Roman"/>
          <w:sz w:val="24"/>
          <w:szCs w:val="24"/>
        </w:rPr>
        <w:t xml:space="preserve">ng slaves and </w:t>
      </w:r>
      <w:r w:rsidR="00817B77">
        <w:rPr>
          <w:rFonts w:ascii="Times New Roman" w:hAnsi="Times New Roman" w:cs="Times New Roman"/>
          <w:sz w:val="24"/>
          <w:szCs w:val="24"/>
        </w:rPr>
        <w:t>therefore</w:t>
      </w:r>
      <w:r w:rsidR="000F1B57">
        <w:rPr>
          <w:rFonts w:ascii="Times New Roman" w:hAnsi="Times New Roman" w:cs="Times New Roman"/>
          <w:sz w:val="24"/>
          <w:szCs w:val="24"/>
        </w:rPr>
        <w:t xml:space="preserve"> knew nothing about the liberties of freedom to the people. The minority were given </w:t>
      </w:r>
      <w:r w:rsidR="00B14F3D">
        <w:rPr>
          <w:rFonts w:ascii="Times New Roman" w:hAnsi="Times New Roman" w:cs="Times New Roman"/>
          <w:sz w:val="24"/>
          <w:szCs w:val="24"/>
        </w:rPr>
        <w:t>privileges</w:t>
      </w:r>
      <w:r w:rsidR="000F1B57">
        <w:rPr>
          <w:rFonts w:ascii="Times New Roman" w:hAnsi="Times New Roman" w:cs="Times New Roman"/>
          <w:sz w:val="24"/>
          <w:szCs w:val="24"/>
        </w:rPr>
        <w:t xml:space="preserve"> to enjoy money collected from people without the consent of the people. </w:t>
      </w:r>
      <w:r w:rsidR="00B14F3D">
        <w:rPr>
          <w:rFonts w:ascii="Times New Roman" w:hAnsi="Times New Roman" w:cs="Times New Roman"/>
          <w:sz w:val="24"/>
          <w:szCs w:val="24"/>
        </w:rPr>
        <w:t>For</w:t>
      </w:r>
      <w:r w:rsidR="000F1B57">
        <w:rPr>
          <w:rFonts w:ascii="Times New Roman" w:hAnsi="Times New Roman" w:cs="Times New Roman"/>
          <w:sz w:val="24"/>
          <w:szCs w:val="24"/>
        </w:rPr>
        <w:t xml:space="preserve"> example, Makenzie, in his list of g</w:t>
      </w:r>
      <w:r w:rsidR="00817B77">
        <w:rPr>
          <w:rFonts w:ascii="Times New Roman" w:hAnsi="Times New Roman" w:cs="Times New Roman"/>
          <w:sz w:val="24"/>
          <w:szCs w:val="24"/>
        </w:rPr>
        <w:t>r</w:t>
      </w:r>
      <w:r w:rsidR="000F1B57">
        <w:rPr>
          <w:rFonts w:ascii="Times New Roman" w:hAnsi="Times New Roman" w:cs="Times New Roman"/>
          <w:sz w:val="24"/>
          <w:szCs w:val="24"/>
        </w:rPr>
        <w:t>ieva</w:t>
      </w:r>
      <w:r w:rsidR="00817B77">
        <w:rPr>
          <w:rFonts w:ascii="Times New Roman" w:hAnsi="Times New Roman" w:cs="Times New Roman"/>
          <w:sz w:val="24"/>
          <w:szCs w:val="24"/>
        </w:rPr>
        <w:t>n</w:t>
      </w:r>
      <w:r w:rsidR="000F1B57">
        <w:rPr>
          <w:rFonts w:ascii="Times New Roman" w:hAnsi="Times New Roman" w:cs="Times New Roman"/>
          <w:sz w:val="24"/>
          <w:szCs w:val="24"/>
        </w:rPr>
        <w:t>ces, which he pre</w:t>
      </w:r>
      <w:r w:rsidR="005B138B">
        <w:rPr>
          <w:rFonts w:ascii="Times New Roman" w:hAnsi="Times New Roman" w:cs="Times New Roman"/>
          <w:sz w:val="24"/>
          <w:szCs w:val="24"/>
        </w:rPr>
        <w:t>se</w:t>
      </w:r>
      <w:r w:rsidR="000F1B57">
        <w:rPr>
          <w:rFonts w:ascii="Times New Roman" w:hAnsi="Times New Roman" w:cs="Times New Roman"/>
          <w:sz w:val="24"/>
          <w:szCs w:val="24"/>
        </w:rPr>
        <w:t>nted in the year 1833, in a book that he titled “The Constitutional Reformers’ Textbook</w:t>
      </w:r>
      <w:r w:rsidR="00C450C2">
        <w:rPr>
          <w:rFonts w:ascii="Times New Roman" w:hAnsi="Times New Roman" w:cs="Times New Roman"/>
          <w:sz w:val="24"/>
          <w:szCs w:val="24"/>
        </w:rPr>
        <w:t xml:space="preserve">”, says that a few priests become government pensioners while the majority had to struggle to fend </w:t>
      </w:r>
      <w:r w:rsidR="005B138B">
        <w:rPr>
          <w:rFonts w:ascii="Times New Roman" w:hAnsi="Times New Roman" w:cs="Times New Roman"/>
          <w:sz w:val="24"/>
          <w:szCs w:val="24"/>
        </w:rPr>
        <w:t>for</w:t>
      </w:r>
      <w:r w:rsidR="00C450C2">
        <w:rPr>
          <w:rFonts w:ascii="Times New Roman" w:hAnsi="Times New Roman" w:cs="Times New Roman"/>
          <w:sz w:val="24"/>
          <w:szCs w:val="24"/>
        </w:rPr>
        <w:t xml:space="preserve"> themselves and others</w:t>
      </w:r>
      <w:r w:rsidR="00304A3F">
        <w:rPr>
          <w:rFonts w:ascii="Times New Roman" w:hAnsi="Times New Roman" w:cs="Times New Roman"/>
          <w:sz w:val="24"/>
          <w:szCs w:val="24"/>
        </w:rPr>
        <w:t xml:space="preserve"> (</w:t>
      </w:r>
      <w:r w:rsidR="00E03537" w:rsidRPr="00E03537">
        <w:rPr>
          <w:rFonts w:ascii="Times New Roman" w:hAnsi="Times New Roman" w:cs="Times New Roman"/>
          <w:sz w:val="24"/>
          <w:szCs w:val="24"/>
        </w:rPr>
        <w:t>Mackenzie’s List of Grievances, 1833</w:t>
      </w:r>
      <w:r w:rsidR="00E03537">
        <w:rPr>
          <w:rFonts w:ascii="Times New Roman" w:hAnsi="Times New Roman" w:cs="Times New Roman"/>
          <w:sz w:val="24"/>
          <w:szCs w:val="24"/>
        </w:rPr>
        <w:t>)</w:t>
      </w:r>
      <w:r w:rsidR="00C450C2">
        <w:rPr>
          <w:rFonts w:ascii="Times New Roman" w:hAnsi="Times New Roman" w:cs="Times New Roman"/>
          <w:sz w:val="24"/>
          <w:szCs w:val="24"/>
        </w:rPr>
        <w:t xml:space="preserve"> while resources were looted fro</w:t>
      </w:r>
      <w:r w:rsidR="00073928">
        <w:rPr>
          <w:rFonts w:ascii="Times New Roman" w:hAnsi="Times New Roman" w:cs="Times New Roman"/>
          <w:sz w:val="24"/>
          <w:szCs w:val="24"/>
        </w:rPr>
        <w:t>m</w:t>
      </w:r>
      <w:r w:rsidR="00C450C2">
        <w:rPr>
          <w:rFonts w:ascii="Times New Roman" w:hAnsi="Times New Roman" w:cs="Times New Roman"/>
          <w:sz w:val="24"/>
          <w:szCs w:val="24"/>
        </w:rPr>
        <w:t xml:space="preserve"> Northern Canada to London without the consent of the native people. Therefore, the </w:t>
      </w:r>
      <w:r w:rsidR="005B138B">
        <w:rPr>
          <w:rFonts w:ascii="Times New Roman" w:hAnsi="Times New Roman" w:cs="Times New Roman"/>
          <w:sz w:val="24"/>
          <w:szCs w:val="24"/>
        </w:rPr>
        <w:t>reformers</w:t>
      </w:r>
      <w:r w:rsidR="00C450C2">
        <w:rPr>
          <w:rFonts w:ascii="Times New Roman" w:hAnsi="Times New Roman" w:cs="Times New Roman"/>
          <w:sz w:val="24"/>
          <w:szCs w:val="24"/>
        </w:rPr>
        <w:t xml:space="preserve"> become more radical because they felt that the colonial government was looting from them and </w:t>
      </w:r>
      <w:r w:rsidR="005B138B">
        <w:rPr>
          <w:rFonts w:ascii="Times New Roman" w:hAnsi="Times New Roman" w:cs="Times New Roman"/>
          <w:sz w:val="24"/>
          <w:szCs w:val="24"/>
        </w:rPr>
        <w:t>was keeping</w:t>
      </w:r>
      <w:r w:rsidR="00C450C2">
        <w:rPr>
          <w:rFonts w:ascii="Times New Roman" w:hAnsi="Times New Roman" w:cs="Times New Roman"/>
          <w:sz w:val="24"/>
          <w:szCs w:val="24"/>
        </w:rPr>
        <w:t xml:space="preserve"> </w:t>
      </w:r>
      <w:r w:rsidR="005B138B">
        <w:rPr>
          <w:rFonts w:ascii="Times New Roman" w:hAnsi="Times New Roman" w:cs="Times New Roman"/>
          <w:sz w:val="24"/>
          <w:szCs w:val="24"/>
        </w:rPr>
        <w:t>a blind</w:t>
      </w:r>
      <w:r w:rsidR="00C450C2">
        <w:rPr>
          <w:rFonts w:ascii="Times New Roman" w:hAnsi="Times New Roman" w:cs="Times New Roman"/>
          <w:sz w:val="24"/>
          <w:szCs w:val="24"/>
        </w:rPr>
        <w:t xml:space="preserve"> eye on their woes.</w:t>
      </w:r>
      <w:r w:rsidR="00B14F3D">
        <w:rPr>
          <w:rFonts w:ascii="Times New Roman" w:hAnsi="Times New Roman" w:cs="Times New Roman"/>
          <w:sz w:val="24"/>
          <w:szCs w:val="24"/>
        </w:rPr>
        <w:t xml:space="preserve"> Lyon Mackenzie outlined a list of 23 grievances which show that people were being taxed without their consent and were poorly represented in the assembly and the </w:t>
      </w:r>
      <w:r w:rsidR="005B138B">
        <w:rPr>
          <w:rFonts w:ascii="Times New Roman" w:hAnsi="Times New Roman" w:cs="Times New Roman"/>
          <w:sz w:val="24"/>
          <w:szCs w:val="24"/>
        </w:rPr>
        <w:t>Executive</w:t>
      </w:r>
      <w:r w:rsidR="00B14F3D">
        <w:rPr>
          <w:rFonts w:ascii="Times New Roman" w:hAnsi="Times New Roman" w:cs="Times New Roman"/>
          <w:sz w:val="24"/>
          <w:szCs w:val="24"/>
        </w:rPr>
        <w:t xml:space="preserve"> </w:t>
      </w:r>
      <w:r w:rsidR="005B138B">
        <w:rPr>
          <w:rFonts w:ascii="Times New Roman" w:hAnsi="Times New Roman" w:cs="Times New Roman"/>
          <w:sz w:val="24"/>
          <w:szCs w:val="24"/>
        </w:rPr>
        <w:t>Council</w:t>
      </w:r>
      <w:r w:rsidR="00B14F3D">
        <w:rPr>
          <w:rFonts w:ascii="Times New Roman" w:hAnsi="Times New Roman" w:cs="Times New Roman"/>
          <w:sz w:val="24"/>
          <w:szCs w:val="24"/>
        </w:rPr>
        <w:t xml:space="preserve"> were unchangeable</w:t>
      </w:r>
      <w:r w:rsidR="00450F74">
        <w:rPr>
          <w:rFonts w:ascii="Times New Roman" w:hAnsi="Times New Roman" w:cs="Times New Roman"/>
          <w:sz w:val="24"/>
          <w:szCs w:val="24"/>
        </w:rPr>
        <w:t xml:space="preserve"> (</w:t>
      </w:r>
      <w:r w:rsidR="00450F74" w:rsidRPr="00450F74">
        <w:rPr>
          <w:rFonts w:ascii="Times New Roman" w:hAnsi="Times New Roman" w:cs="Times New Roman"/>
          <w:sz w:val="24"/>
          <w:szCs w:val="24"/>
        </w:rPr>
        <w:t>Mackenzie’s List of Grievances, 1833</w:t>
      </w:r>
      <w:r w:rsidR="00450F74">
        <w:rPr>
          <w:rFonts w:ascii="Times New Roman" w:hAnsi="Times New Roman" w:cs="Times New Roman"/>
          <w:sz w:val="24"/>
          <w:szCs w:val="24"/>
        </w:rPr>
        <w:t>)</w:t>
      </w:r>
      <w:r w:rsidR="00B14F3D">
        <w:rPr>
          <w:rFonts w:ascii="Times New Roman" w:hAnsi="Times New Roman" w:cs="Times New Roman"/>
          <w:sz w:val="24"/>
          <w:szCs w:val="24"/>
        </w:rPr>
        <w:t xml:space="preserve">. This was bringing a lot of </w:t>
      </w:r>
      <w:r w:rsidR="005B138B">
        <w:rPr>
          <w:rFonts w:ascii="Times New Roman" w:hAnsi="Times New Roman" w:cs="Times New Roman"/>
          <w:sz w:val="24"/>
          <w:szCs w:val="24"/>
        </w:rPr>
        <w:t>suffering to</w:t>
      </w:r>
      <w:r w:rsidR="00B14F3D">
        <w:rPr>
          <w:rFonts w:ascii="Times New Roman" w:hAnsi="Times New Roman" w:cs="Times New Roman"/>
          <w:sz w:val="24"/>
          <w:szCs w:val="24"/>
        </w:rPr>
        <w:t xml:space="preserve"> the people and this is what made the transformers to be more radical.</w:t>
      </w:r>
    </w:p>
    <w:p w14:paraId="47CAA6EF" w14:textId="2ED92385" w:rsidR="00415B96" w:rsidRDefault="00503332" w:rsidP="00E564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problem that </w:t>
      </w:r>
      <w:r w:rsidR="00CF4C18">
        <w:rPr>
          <w:rFonts w:ascii="Times New Roman" w:hAnsi="Times New Roman" w:cs="Times New Roman"/>
          <w:sz w:val="24"/>
          <w:szCs w:val="24"/>
        </w:rPr>
        <w:t xml:space="preserve">increase the frustrations of reformers through the 1830, especially in the </w:t>
      </w:r>
      <w:r w:rsidR="00BC1AA8">
        <w:rPr>
          <w:rFonts w:ascii="Times New Roman" w:hAnsi="Times New Roman" w:cs="Times New Roman"/>
          <w:sz w:val="24"/>
          <w:szCs w:val="24"/>
        </w:rPr>
        <w:t>L</w:t>
      </w:r>
      <w:r w:rsidR="00CF4C18">
        <w:rPr>
          <w:rFonts w:ascii="Times New Roman" w:hAnsi="Times New Roman" w:cs="Times New Roman"/>
          <w:sz w:val="24"/>
          <w:szCs w:val="24"/>
        </w:rPr>
        <w:t xml:space="preserve">ower Canada </w:t>
      </w:r>
      <w:r w:rsidR="00BC1AA8">
        <w:rPr>
          <w:rFonts w:ascii="Times New Roman" w:hAnsi="Times New Roman" w:cs="Times New Roman"/>
          <w:sz w:val="24"/>
          <w:szCs w:val="24"/>
        </w:rPr>
        <w:t>P</w:t>
      </w:r>
      <w:r w:rsidR="00CF4C18">
        <w:rPr>
          <w:rFonts w:ascii="Times New Roman" w:hAnsi="Times New Roman" w:cs="Times New Roman"/>
          <w:sz w:val="24"/>
          <w:szCs w:val="24"/>
        </w:rPr>
        <w:t xml:space="preserve">rovince was the fact that the government was meddling in the elections of representatives of the people with the aim of influencing them </w:t>
      </w:r>
      <w:r w:rsidR="005B138B">
        <w:rPr>
          <w:rFonts w:ascii="Times New Roman" w:hAnsi="Times New Roman" w:cs="Times New Roman"/>
          <w:sz w:val="24"/>
          <w:szCs w:val="24"/>
        </w:rPr>
        <w:t>forcefully</w:t>
      </w:r>
      <w:r w:rsidR="00E258D9">
        <w:rPr>
          <w:rFonts w:ascii="Times New Roman" w:hAnsi="Times New Roman" w:cs="Times New Roman"/>
          <w:sz w:val="24"/>
          <w:szCs w:val="24"/>
        </w:rPr>
        <w:t xml:space="preserve"> (</w:t>
      </w:r>
      <w:r w:rsidR="00E258D9" w:rsidRPr="00E258D9">
        <w:rPr>
          <w:rFonts w:ascii="Times New Roman" w:hAnsi="Times New Roman" w:cs="Times New Roman"/>
          <w:sz w:val="24"/>
          <w:szCs w:val="24"/>
        </w:rPr>
        <w:t>Elements of a “National-Democratic Revolution</w:t>
      </w:r>
      <w:r w:rsidR="00E258D9">
        <w:rPr>
          <w:rFonts w:ascii="Times New Roman" w:hAnsi="Times New Roman" w:cs="Times New Roman"/>
          <w:sz w:val="24"/>
          <w:szCs w:val="24"/>
        </w:rPr>
        <w:t>, 1834)</w:t>
      </w:r>
      <w:r w:rsidR="00CF4C18">
        <w:rPr>
          <w:rFonts w:ascii="Times New Roman" w:hAnsi="Times New Roman" w:cs="Times New Roman"/>
          <w:sz w:val="24"/>
          <w:szCs w:val="24"/>
        </w:rPr>
        <w:t xml:space="preserve"> and accumulating various public offices on a few </w:t>
      </w:r>
      <w:r w:rsidR="00CF4C18">
        <w:rPr>
          <w:rFonts w:ascii="Times New Roman" w:hAnsi="Times New Roman" w:cs="Times New Roman"/>
          <w:sz w:val="24"/>
          <w:szCs w:val="24"/>
        </w:rPr>
        <w:lastRenderedPageBreak/>
        <w:t xml:space="preserve">individuals who had connections with the administration instead of sharing public positions equally. The reformers saw a problem in the way the country was being </w:t>
      </w:r>
      <w:r w:rsidR="005B138B">
        <w:rPr>
          <w:rFonts w:ascii="Times New Roman" w:hAnsi="Times New Roman" w:cs="Times New Roman"/>
          <w:sz w:val="24"/>
          <w:szCs w:val="24"/>
        </w:rPr>
        <w:t>ruled</w:t>
      </w:r>
      <w:r w:rsidR="00CF4C18">
        <w:rPr>
          <w:rFonts w:ascii="Times New Roman" w:hAnsi="Times New Roman" w:cs="Times New Roman"/>
          <w:sz w:val="24"/>
          <w:szCs w:val="24"/>
        </w:rPr>
        <w:t xml:space="preserve"> with very little freedom </w:t>
      </w:r>
      <w:r w:rsidR="005B138B">
        <w:rPr>
          <w:rFonts w:ascii="Times New Roman" w:hAnsi="Times New Roman" w:cs="Times New Roman"/>
          <w:sz w:val="24"/>
          <w:szCs w:val="24"/>
        </w:rPr>
        <w:t>given</w:t>
      </w:r>
      <w:r w:rsidR="00CF4C18">
        <w:rPr>
          <w:rFonts w:ascii="Times New Roman" w:hAnsi="Times New Roman" w:cs="Times New Roman"/>
          <w:sz w:val="24"/>
          <w:szCs w:val="24"/>
        </w:rPr>
        <w:t xml:space="preserve"> to the people to elect their representatives without the government influence. The increasing discomfort of the people in Lower Canada lead to the </w:t>
      </w:r>
      <w:r w:rsidR="000A75EC">
        <w:rPr>
          <w:rFonts w:ascii="Times New Roman" w:hAnsi="Times New Roman" w:cs="Times New Roman"/>
          <w:sz w:val="24"/>
          <w:szCs w:val="24"/>
        </w:rPr>
        <w:t>Ninety-Two</w:t>
      </w:r>
      <w:r w:rsidR="007D457E">
        <w:rPr>
          <w:rFonts w:ascii="Times New Roman" w:hAnsi="Times New Roman" w:cs="Times New Roman"/>
          <w:sz w:val="24"/>
          <w:szCs w:val="24"/>
        </w:rPr>
        <w:t xml:space="preserve"> R</w:t>
      </w:r>
      <w:r w:rsidR="005B138B">
        <w:rPr>
          <w:rFonts w:ascii="Times New Roman" w:hAnsi="Times New Roman" w:cs="Times New Roman"/>
          <w:sz w:val="24"/>
          <w:szCs w:val="24"/>
        </w:rPr>
        <w:t>esolutions</w:t>
      </w:r>
      <w:r w:rsidR="00CF4C18">
        <w:rPr>
          <w:rFonts w:ascii="Times New Roman" w:hAnsi="Times New Roman" w:cs="Times New Roman"/>
          <w:sz w:val="24"/>
          <w:szCs w:val="24"/>
        </w:rPr>
        <w:t xml:space="preserve"> of the 1834 which were described as having a bit of </w:t>
      </w:r>
      <w:r w:rsidR="005B138B">
        <w:rPr>
          <w:rFonts w:ascii="Times New Roman" w:hAnsi="Times New Roman" w:cs="Times New Roman"/>
          <w:sz w:val="24"/>
          <w:szCs w:val="24"/>
        </w:rPr>
        <w:t>truth</w:t>
      </w:r>
      <w:r w:rsidR="00CF4C18">
        <w:rPr>
          <w:rFonts w:ascii="Times New Roman" w:hAnsi="Times New Roman" w:cs="Times New Roman"/>
          <w:sz w:val="24"/>
          <w:szCs w:val="24"/>
        </w:rPr>
        <w:t>, falsehood and some were confusing and untrue</w:t>
      </w:r>
      <w:r w:rsidR="007D457E">
        <w:rPr>
          <w:rFonts w:ascii="Times New Roman" w:hAnsi="Times New Roman" w:cs="Times New Roman"/>
          <w:sz w:val="24"/>
          <w:szCs w:val="24"/>
        </w:rPr>
        <w:t xml:space="preserve"> (</w:t>
      </w:r>
      <w:r w:rsidR="007D457E" w:rsidRPr="007D457E">
        <w:rPr>
          <w:rFonts w:ascii="Times New Roman" w:hAnsi="Times New Roman" w:cs="Times New Roman"/>
          <w:sz w:val="24"/>
          <w:szCs w:val="24"/>
        </w:rPr>
        <w:t>Elements of a “National-Democratic Revolution</w:t>
      </w:r>
      <w:r w:rsidR="007D457E">
        <w:rPr>
          <w:rFonts w:ascii="Times New Roman" w:hAnsi="Times New Roman" w:cs="Times New Roman"/>
          <w:sz w:val="24"/>
          <w:szCs w:val="24"/>
        </w:rPr>
        <w:t>, 1834)</w:t>
      </w:r>
      <w:r w:rsidR="00CF4C18">
        <w:rPr>
          <w:rFonts w:ascii="Times New Roman" w:hAnsi="Times New Roman" w:cs="Times New Roman"/>
          <w:sz w:val="24"/>
          <w:szCs w:val="24"/>
        </w:rPr>
        <w:t>. It was resolve</w:t>
      </w:r>
      <w:r w:rsidR="005B138B">
        <w:rPr>
          <w:rFonts w:ascii="Times New Roman" w:hAnsi="Times New Roman" w:cs="Times New Roman"/>
          <w:sz w:val="24"/>
          <w:szCs w:val="24"/>
        </w:rPr>
        <w:t>d</w:t>
      </w:r>
      <w:r w:rsidR="00CF4C18">
        <w:rPr>
          <w:rFonts w:ascii="Times New Roman" w:hAnsi="Times New Roman" w:cs="Times New Roman"/>
          <w:sz w:val="24"/>
          <w:szCs w:val="24"/>
        </w:rPr>
        <w:t xml:space="preserve"> that the </w:t>
      </w:r>
      <w:r w:rsidR="005B138B">
        <w:rPr>
          <w:rFonts w:ascii="Times New Roman" w:hAnsi="Times New Roman" w:cs="Times New Roman"/>
          <w:sz w:val="24"/>
          <w:szCs w:val="24"/>
        </w:rPr>
        <w:t>council</w:t>
      </w:r>
      <w:r w:rsidR="00CF4C18">
        <w:rPr>
          <w:rFonts w:ascii="Times New Roman" w:hAnsi="Times New Roman" w:cs="Times New Roman"/>
          <w:sz w:val="24"/>
          <w:szCs w:val="24"/>
        </w:rPr>
        <w:t xml:space="preserve"> was irresponsible in handling the maters that appertained to the natives of the Lower Canada. </w:t>
      </w:r>
      <w:r w:rsidR="005B138B">
        <w:rPr>
          <w:rFonts w:ascii="Times New Roman" w:hAnsi="Times New Roman" w:cs="Times New Roman"/>
          <w:sz w:val="24"/>
          <w:szCs w:val="24"/>
        </w:rPr>
        <w:t>There</w:t>
      </w:r>
      <w:r w:rsidR="00CF4C18">
        <w:rPr>
          <w:rFonts w:ascii="Times New Roman" w:hAnsi="Times New Roman" w:cs="Times New Roman"/>
          <w:sz w:val="24"/>
          <w:szCs w:val="24"/>
        </w:rPr>
        <w:t xml:space="preserve"> were inequalities in the distribution of salaries between the native majority and the few </w:t>
      </w:r>
      <w:r w:rsidR="005B138B">
        <w:rPr>
          <w:rFonts w:ascii="Times New Roman" w:hAnsi="Times New Roman" w:cs="Times New Roman"/>
          <w:sz w:val="24"/>
          <w:szCs w:val="24"/>
        </w:rPr>
        <w:t>British</w:t>
      </w:r>
      <w:r w:rsidR="00CF4C18">
        <w:rPr>
          <w:rFonts w:ascii="Times New Roman" w:hAnsi="Times New Roman" w:cs="Times New Roman"/>
          <w:sz w:val="24"/>
          <w:szCs w:val="24"/>
        </w:rPr>
        <w:t xml:space="preserve"> people who got higher salaries. From the </w:t>
      </w:r>
      <w:r w:rsidR="005B138B">
        <w:rPr>
          <w:rFonts w:ascii="Times New Roman" w:hAnsi="Times New Roman" w:cs="Times New Roman"/>
          <w:sz w:val="24"/>
          <w:szCs w:val="24"/>
        </w:rPr>
        <w:t>demands</w:t>
      </w:r>
      <w:r w:rsidR="00CF4C18">
        <w:rPr>
          <w:rFonts w:ascii="Times New Roman" w:hAnsi="Times New Roman" w:cs="Times New Roman"/>
          <w:sz w:val="24"/>
          <w:szCs w:val="24"/>
        </w:rPr>
        <w:t xml:space="preserve"> of the Lower Canadian Reformers of 1834, it was resolved that the there was exorbitant exertion of fees in public </w:t>
      </w:r>
      <w:r w:rsidR="005B138B">
        <w:rPr>
          <w:rFonts w:ascii="Times New Roman" w:hAnsi="Times New Roman" w:cs="Times New Roman"/>
          <w:sz w:val="24"/>
          <w:szCs w:val="24"/>
        </w:rPr>
        <w:t>offices</w:t>
      </w:r>
      <w:r w:rsidR="00CF4C18">
        <w:rPr>
          <w:rFonts w:ascii="Times New Roman" w:hAnsi="Times New Roman" w:cs="Times New Roman"/>
          <w:sz w:val="24"/>
          <w:szCs w:val="24"/>
        </w:rPr>
        <w:t xml:space="preserve"> which was illegal and </w:t>
      </w:r>
      <w:r w:rsidR="005B138B">
        <w:rPr>
          <w:rFonts w:ascii="Times New Roman" w:hAnsi="Times New Roman" w:cs="Times New Roman"/>
          <w:sz w:val="24"/>
          <w:szCs w:val="24"/>
        </w:rPr>
        <w:t>unconstitutional</w:t>
      </w:r>
      <w:r w:rsidR="000A75EC">
        <w:rPr>
          <w:rFonts w:ascii="Times New Roman" w:hAnsi="Times New Roman" w:cs="Times New Roman"/>
          <w:sz w:val="24"/>
          <w:szCs w:val="24"/>
        </w:rPr>
        <w:t xml:space="preserve"> (</w:t>
      </w:r>
      <w:r w:rsidR="000A75EC" w:rsidRPr="000A75EC">
        <w:rPr>
          <w:rFonts w:ascii="Times New Roman" w:hAnsi="Times New Roman" w:cs="Times New Roman"/>
          <w:sz w:val="24"/>
          <w:szCs w:val="24"/>
        </w:rPr>
        <w:t>Elements of a “National-Democratic Revolution</w:t>
      </w:r>
      <w:r w:rsidR="000A75EC">
        <w:rPr>
          <w:rFonts w:ascii="Times New Roman" w:hAnsi="Times New Roman" w:cs="Times New Roman"/>
          <w:sz w:val="24"/>
          <w:szCs w:val="24"/>
        </w:rPr>
        <w:t>, 1834</w:t>
      </w:r>
      <w:r w:rsidR="00845D77">
        <w:rPr>
          <w:rFonts w:ascii="Times New Roman" w:hAnsi="Times New Roman" w:cs="Times New Roman"/>
          <w:sz w:val="24"/>
          <w:szCs w:val="24"/>
        </w:rPr>
        <w:t>)</w:t>
      </w:r>
      <w:r w:rsidR="00CF4C18">
        <w:rPr>
          <w:rFonts w:ascii="Times New Roman" w:hAnsi="Times New Roman" w:cs="Times New Roman"/>
          <w:sz w:val="24"/>
          <w:szCs w:val="24"/>
        </w:rPr>
        <w:t xml:space="preserve">. The reformers became more radical because those in power were becoming domineering and were changing fees illegally in public offices. </w:t>
      </w:r>
      <w:r w:rsidR="005B138B">
        <w:rPr>
          <w:rFonts w:ascii="Times New Roman" w:hAnsi="Times New Roman" w:cs="Times New Roman"/>
          <w:sz w:val="24"/>
          <w:szCs w:val="24"/>
        </w:rPr>
        <w:t>The</w:t>
      </w:r>
      <w:r w:rsidR="00CF4C18">
        <w:rPr>
          <w:rFonts w:ascii="Times New Roman" w:hAnsi="Times New Roman" w:cs="Times New Roman"/>
          <w:sz w:val="24"/>
          <w:szCs w:val="24"/>
        </w:rPr>
        <w:t xml:space="preserve"> </w:t>
      </w:r>
      <w:r w:rsidR="005B138B">
        <w:rPr>
          <w:rFonts w:ascii="Times New Roman" w:hAnsi="Times New Roman" w:cs="Times New Roman"/>
          <w:sz w:val="24"/>
          <w:szCs w:val="24"/>
        </w:rPr>
        <w:t>administration</w:t>
      </w:r>
      <w:r w:rsidR="00CF4C18">
        <w:rPr>
          <w:rFonts w:ascii="Times New Roman" w:hAnsi="Times New Roman" w:cs="Times New Roman"/>
          <w:sz w:val="24"/>
          <w:szCs w:val="24"/>
        </w:rPr>
        <w:t xml:space="preserve"> </w:t>
      </w:r>
      <w:r w:rsidR="005B138B">
        <w:rPr>
          <w:rFonts w:ascii="Times New Roman" w:hAnsi="Times New Roman" w:cs="Times New Roman"/>
          <w:sz w:val="24"/>
          <w:szCs w:val="24"/>
        </w:rPr>
        <w:t xml:space="preserve">was </w:t>
      </w:r>
      <w:r w:rsidR="00CF4C18">
        <w:rPr>
          <w:rFonts w:ascii="Times New Roman" w:hAnsi="Times New Roman" w:cs="Times New Roman"/>
          <w:sz w:val="24"/>
          <w:szCs w:val="24"/>
        </w:rPr>
        <w:t xml:space="preserve">also meddling in the elections of people’s representatives to ensure forceful control over them and this denied the </w:t>
      </w:r>
      <w:r w:rsidR="005B138B">
        <w:rPr>
          <w:rFonts w:ascii="Times New Roman" w:hAnsi="Times New Roman" w:cs="Times New Roman"/>
          <w:sz w:val="24"/>
          <w:szCs w:val="24"/>
        </w:rPr>
        <w:t>people</w:t>
      </w:r>
      <w:r w:rsidR="00CF4C18">
        <w:rPr>
          <w:rFonts w:ascii="Times New Roman" w:hAnsi="Times New Roman" w:cs="Times New Roman"/>
          <w:sz w:val="24"/>
          <w:szCs w:val="24"/>
        </w:rPr>
        <w:t xml:space="preserve"> the freedom to get true representation without the influence of the powerful folk in government.</w:t>
      </w:r>
    </w:p>
    <w:p w14:paraId="60F610B0" w14:textId="28220F4B" w:rsidR="00472C24" w:rsidRDefault="00503332" w:rsidP="00E564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Increasing </w:t>
      </w:r>
      <w:r w:rsidR="005B138B">
        <w:rPr>
          <w:rFonts w:ascii="Times New Roman" w:hAnsi="Times New Roman" w:cs="Times New Roman"/>
          <w:sz w:val="24"/>
          <w:szCs w:val="24"/>
        </w:rPr>
        <w:t>frustration</w:t>
      </w:r>
      <w:r>
        <w:rPr>
          <w:rFonts w:ascii="Times New Roman" w:hAnsi="Times New Roman" w:cs="Times New Roman"/>
          <w:sz w:val="24"/>
          <w:szCs w:val="24"/>
        </w:rPr>
        <w:t xml:space="preserve"> through the mid and late 1830s can be attributed to the lack of freedom for </w:t>
      </w:r>
      <w:r w:rsidR="005B138B">
        <w:rPr>
          <w:rFonts w:ascii="Times New Roman" w:hAnsi="Times New Roman" w:cs="Times New Roman"/>
          <w:sz w:val="24"/>
          <w:szCs w:val="24"/>
        </w:rPr>
        <w:t>Canadians</w:t>
      </w:r>
      <w:r>
        <w:rPr>
          <w:rFonts w:ascii="Times New Roman" w:hAnsi="Times New Roman" w:cs="Times New Roman"/>
          <w:sz w:val="24"/>
          <w:szCs w:val="24"/>
        </w:rPr>
        <w:t xml:space="preserve">. Mackenzie, who is one of the iconic reformers of the 1830s was at the center of encouraging his </w:t>
      </w:r>
      <w:r w:rsidR="005B138B">
        <w:rPr>
          <w:rFonts w:ascii="Times New Roman" w:hAnsi="Times New Roman" w:cs="Times New Roman"/>
          <w:sz w:val="24"/>
          <w:szCs w:val="24"/>
        </w:rPr>
        <w:t>fellow</w:t>
      </w:r>
      <w:r>
        <w:rPr>
          <w:rFonts w:ascii="Times New Roman" w:hAnsi="Times New Roman" w:cs="Times New Roman"/>
          <w:sz w:val="24"/>
          <w:szCs w:val="24"/>
        </w:rPr>
        <w:t xml:space="preserve"> Canadians to push for freedom. This means that the </w:t>
      </w:r>
      <w:r w:rsidR="005B138B">
        <w:rPr>
          <w:rFonts w:ascii="Times New Roman" w:hAnsi="Times New Roman" w:cs="Times New Roman"/>
          <w:sz w:val="24"/>
          <w:szCs w:val="24"/>
        </w:rPr>
        <w:t>Canadian</w:t>
      </w:r>
      <w:r>
        <w:rPr>
          <w:rFonts w:ascii="Times New Roman" w:hAnsi="Times New Roman" w:cs="Times New Roman"/>
          <w:sz w:val="24"/>
          <w:szCs w:val="24"/>
        </w:rPr>
        <w:t xml:space="preserve"> </w:t>
      </w:r>
      <w:r w:rsidR="005B138B">
        <w:rPr>
          <w:rFonts w:ascii="Times New Roman" w:hAnsi="Times New Roman" w:cs="Times New Roman"/>
          <w:sz w:val="24"/>
          <w:szCs w:val="24"/>
        </w:rPr>
        <w:t>peasants</w:t>
      </w:r>
      <w:r>
        <w:rPr>
          <w:rFonts w:ascii="Times New Roman" w:hAnsi="Times New Roman" w:cs="Times New Roman"/>
          <w:sz w:val="24"/>
          <w:szCs w:val="24"/>
        </w:rPr>
        <w:t xml:space="preserve"> were subjected to oppression by those who called themselves betters. From the Elements of </w:t>
      </w:r>
      <w:r w:rsidR="005B138B">
        <w:rPr>
          <w:rFonts w:ascii="Times New Roman" w:hAnsi="Times New Roman" w:cs="Times New Roman"/>
          <w:sz w:val="24"/>
          <w:szCs w:val="24"/>
        </w:rPr>
        <w:t>a</w:t>
      </w:r>
      <w:r>
        <w:rPr>
          <w:rFonts w:ascii="Times New Roman" w:hAnsi="Times New Roman" w:cs="Times New Roman"/>
          <w:sz w:val="24"/>
          <w:szCs w:val="24"/>
        </w:rPr>
        <w:t xml:space="preserve"> National Democratic Revolution</w:t>
      </w:r>
      <w:r w:rsidR="00D8549B">
        <w:rPr>
          <w:rFonts w:ascii="Times New Roman" w:hAnsi="Times New Roman" w:cs="Times New Roman"/>
          <w:sz w:val="24"/>
          <w:szCs w:val="24"/>
        </w:rPr>
        <w:t xml:space="preserve"> (1837)</w:t>
      </w:r>
      <w:r>
        <w:rPr>
          <w:rFonts w:ascii="Times New Roman" w:hAnsi="Times New Roman" w:cs="Times New Roman"/>
          <w:sz w:val="24"/>
          <w:szCs w:val="24"/>
        </w:rPr>
        <w:t xml:space="preserve">, the writings of William Lyon Mackenzie </w:t>
      </w:r>
      <w:r w:rsidR="005B138B">
        <w:rPr>
          <w:rFonts w:ascii="Times New Roman" w:hAnsi="Times New Roman" w:cs="Times New Roman"/>
          <w:sz w:val="24"/>
          <w:szCs w:val="24"/>
        </w:rPr>
        <w:t>show that</w:t>
      </w:r>
      <w:r>
        <w:rPr>
          <w:rFonts w:ascii="Times New Roman" w:hAnsi="Times New Roman" w:cs="Times New Roman"/>
          <w:sz w:val="24"/>
          <w:szCs w:val="24"/>
        </w:rPr>
        <w:t xml:space="preserve"> the people of Canada had been subject to life of </w:t>
      </w:r>
      <w:r w:rsidR="005B138B">
        <w:rPr>
          <w:rFonts w:ascii="Times New Roman" w:hAnsi="Times New Roman" w:cs="Times New Roman"/>
          <w:sz w:val="24"/>
          <w:szCs w:val="24"/>
        </w:rPr>
        <w:t>peasants</w:t>
      </w:r>
      <w:r>
        <w:rPr>
          <w:rFonts w:ascii="Times New Roman" w:hAnsi="Times New Roman" w:cs="Times New Roman"/>
          <w:sz w:val="24"/>
          <w:szCs w:val="24"/>
        </w:rPr>
        <w:t xml:space="preserve"> working an</w:t>
      </w:r>
      <w:r>
        <w:rPr>
          <w:rFonts w:ascii="Times New Roman" w:hAnsi="Times New Roman" w:cs="Times New Roman"/>
          <w:sz w:val="24"/>
          <w:szCs w:val="24"/>
        </w:rPr>
        <w:t xml:space="preserve">d </w:t>
      </w:r>
      <w:r w:rsidR="005B138B">
        <w:rPr>
          <w:rFonts w:ascii="Times New Roman" w:hAnsi="Times New Roman" w:cs="Times New Roman"/>
          <w:sz w:val="24"/>
          <w:szCs w:val="24"/>
        </w:rPr>
        <w:t>toiling</w:t>
      </w:r>
      <w:r>
        <w:rPr>
          <w:rFonts w:ascii="Times New Roman" w:hAnsi="Times New Roman" w:cs="Times New Roman"/>
          <w:sz w:val="24"/>
          <w:szCs w:val="24"/>
        </w:rPr>
        <w:t xml:space="preserve"> for their colonizers with very little freedom in their lives.</w:t>
      </w:r>
      <w:r w:rsidR="00137755">
        <w:rPr>
          <w:rFonts w:ascii="Times New Roman" w:hAnsi="Times New Roman" w:cs="Times New Roman"/>
          <w:sz w:val="24"/>
          <w:szCs w:val="24"/>
        </w:rPr>
        <w:t xml:space="preserve"> The reformers were therefore increasingly becoming frustrated because the </w:t>
      </w:r>
      <w:r w:rsidR="005B138B">
        <w:rPr>
          <w:rFonts w:ascii="Times New Roman" w:hAnsi="Times New Roman" w:cs="Times New Roman"/>
          <w:sz w:val="24"/>
          <w:szCs w:val="24"/>
        </w:rPr>
        <w:t>grievances</w:t>
      </w:r>
      <w:r w:rsidR="00137755">
        <w:rPr>
          <w:rFonts w:ascii="Times New Roman" w:hAnsi="Times New Roman" w:cs="Times New Roman"/>
          <w:sz w:val="24"/>
          <w:szCs w:val="24"/>
        </w:rPr>
        <w:t xml:space="preserve"> they aired were not being addressed</w:t>
      </w:r>
      <w:r w:rsidR="005B138B">
        <w:rPr>
          <w:rFonts w:ascii="Times New Roman" w:hAnsi="Times New Roman" w:cs="Times New Roman"/>
          <w:sz w:val="24"/>
          <w:szCs w:val="24"/>
        </w:rPr>
        <w:t>.</w:t>
      </w:r>
      <w:r w:rsidR="00137755">
        <w:rPr>
          <w:rFonts w:ascii="Times New Roman" w:hAnsi="Times New Roman" w:cs="Times New Roman"/>
          <w:sz w:val="24"/>
          <w:szCs w:val="24"/>
        </w:rPr>
        <w:t xml:space="preserve"> This </w:t>
      </w:r>
      <w:r w:rsidR="005B138B">
        <w:rPr>
          <w:rFonts w:ascii="Times New Roman" w:hAnsi="Times New Roman" w:cs="Times New Roman"/>
          <w:sz w:val="24"/>
          <w:szCs w:val="24"/>
        </w:rPr>
        <w:t>led</w:t>
      </w:r>
      <w:r w:rsidR="00137755">
        <w:rPr>
          <w:rFonts w:ascii="Times New Roman" w:hAnsi="Times New Roman" w:cs="Times New Roman"/>
          <w:sz w:val="24"/>
          <w:szCs w:val="24"/>
        </w:rPr>
        <w:t xml:space="preserve"> to </w:t>
      </w:r>
      <w:r w:rsidR="005B138B">
        <w:rPr>
          <w:rFonts w:ascii="Times New Roman" w:hAnsi="Times New Roman" w:cs="Times New Roman"/>
          <w:sz w:val="24"/>
          <w:szCs w:val="24"/>
        </w:rPr>
        <w:lastRenderedPageBreak/>
        <w:t>Mackenzie</w:t>
      </w:r>
      <w:r w:rsidR="00137755">
        <w:rPr>
          <w:rFonts w:ascii="Times New Roman" w:hAnsi="Times New Roman" w:cs="Times New Roman"/>
          <w:sz w:val="24"/>
          <w:szCs w:val="24"/>
        </w:rPr>
        <w:t xml:space="preserve"> and other reformers to start pushing for revolution. Even though he </w:t>
      </w:r>
      <w:r w:rsidR="005B138B">
        <w:rPr>
          <w:rFonts w:ascii="Times New Roman" w:hAnsi="Times New Roman" w:cs="Times New Roman"/>
          <w:sz w:val="24"/>
          <w:szCs w:val="24"/>
        </w:rPr>
        <w:t>was</w:t>
      </w:r>
      <w:r w:rsidR="00137755">
        <w:rPr>
          <w:rFonts w:ascii="Times New Roman" w:hAnsi="Times New Roman" w:cs="Times New Roman"/>
          <w:sz w:val="24"/>
          <w:szCs w:val="24"/>
        </w:rPr>
        <w:t xml:space="preserve"> seen to have been </w:t>
      </w:r>
      <w:r w:rsidR="005B138B">
        <w:rPr>
          <w:rFonts w:ascii="Times New Roman" w:hAnsi="Times New Roman" w:cs="Times New Roman"/>
          <w:sz w:val="24"/>
          <w:szCs w:val="24"/>
        </w:rPr>
        <w:t>influenced</w:t>
      </w:r>
      <w:r w:rsidR="00137755">
        <w:rPr>
          <w:rFonts w:ascii="Times New Roman" w:hAnsi="Times New Roman" w:cs="Times New Roman"/>
          <w:sz w:val="24"/>
          <w:szCs w:val="24"/>
        </w:rPr>
        <w:t xml:space="preserve"> by the Jacksonian American revolution </w:t>
      </w:r>
      <w:r w:rsidR="005B138B">
        <w:rPr>
          <w:rFonts w:ascii="Times New Roman" w:hAnsi="Times New Roman" w:cs="Times New Roman"/>
          <w:sz w:val="24"/>
          <w:szCs w:val="24"/>
        </w:rPr>
        <w:t>ideas</w:t>
      </w:r>
      <w:r w:rsidR="00137755">
        <w:rPr>
          <w:rFonts w:ascii="Times New Roman" w:hAnsi="Times New Roman" w:cs="Times New Roman"/>
          <w:sz w:val="24"/>
          <w:szCs w:val="24"/>
        </w:rPr>
        <w:t xml:space="preserve">, Lyon Mackenzie detached himself from such claims and insisted that his frustration and frustration of fellow Canadian reformers resulted from the oppression and lack of freedom by the people in power who </w:t>
      </w:r>
      <w:r w:rsidR="005B138B">
        <w:rPr>
          <w:rFonts w:ascii="Times New Roman" w:hAnsi="Times New Roman" w:cs="Times New Roman"/>
          <w:sz w:val="24"/>
          <w:szCs w:val="24"/>
        </w:rPr>
        <w:t>subjected</w:t>
      </w:r>
      <w:r w:rsidR="00137755">
        <w:rPr>
          <w:rFonts w:ascii="Times New Roman" w:hAnsi="Times New Roman" w:cs="Times New Roman"/>
          <w:sz w:val="24"/>
          <w:szCs w:val="24"/>
        </w:rPr>
        <w:t xml:space="preserve"> </w:t>
      </w:r>
      <w:r w:rsidR="005B138B">
        <w:rPr>
          <w:rFonts w:ascii="Times New Roman" w:hAnsi="Times New Roman" w:cs="Times New Roman"/>
          <w:sz w:val="24"/>
          <w:szCs w:val="24"/>
        </w:rPr>
        <w:t>the Canadians</w:t>
      </w:r>
      <w:r w:rsidR="00137755">
        <w:rPr>
          <w:rFonts w:ascii="Times New Roman" w:hAnsi="Times New Roman" w:cs="Times New Roman"/>
          <w:sz w:val="24"/>
          <w:szCs w:val="24"/>
        </w:rPr>
        <w:t xml:space="preserve"> to suffering and low life of oppression</w:t>
      </w:r>
      <w:r w:rsidR="00226519">
        <w:rPr>
          <w:rFonts w:ascii="Times New Roman" w:hAnsi="Times New Roman" w:cs="Times New Roman"/>
          <w:sz w:val="24"/>
          <w:szCs w:val="24"/>
        </w:rPr>
        <w:t xml:space="preserve"> (</w:t>
      </w:r>
      <w:r w:rsidR="00601A22" w:rsidRPr="00601A22">
        <w:rPr>
          <w:rFonts w:ascii="Times New Roman" w:hAnsi="Times New Roman" w:cs="Times New Roman"/>
          <w:sz w:val="24"/>
          <w:szCs w:val="24"/>
        </w:rPr>
        <w:t>Elements of a “National-Democratic Revolution”</w:t>
      </w:r>
      <w:r w:rsidR="00601A22">
        <w:rPr>
          <w:rFonts w:ascii="Times New Roman" w:hAnsi="Times New Roman" w:cs="Times New Roman"/>
          <w:sz w:val="24"/>
          <w:szCs w:val="24"/>
        </w:rPr>
        <w:t>, 1837)</w:t>
      </w:r>
      <w:r w:rsidR="00137755">
        <w:rPr>
          <w:rFonts w:ascii="Times New Roman" w:hAnsi="Times New Roman" w:cs="Times New Roman"/>
          <w:sz w:val="24"/>
          <w:szCs w:val="24"/>
        </w:rPr>
        <w:t>.</w:t>
      </w:r>
      <w:r w:rsidR="006E0BE4">
        <w:rPr>
          <w:rFonts w:ascii="Times New Roman" w:hAnsi="Times New Roman" w:cs="Times New Roman"/>
          <w:sz w:val="24"/>
          <w:szCs w:val="24"/>
        </w:rPr>
        <w:t xml:space="preserve"> The </w:t>
      </w:r>
      <w:r w:rsidR="005B138B">
        <w:rPr>
          <w:rFonts w:ascii="Times New Roman" w:hAnsi="Times New Roman" w:cs="Times New Roman"/>
          <w:sz w:val="24"/>
          <w:szCs w:val="24"/>
        </w:rPr>
        <w:t>reformers</w:t>
      </w:r>
      <w:r w:rsidR="006E0BE4">
        <w:rPr>
          <w:rFonts w:ascii="Times New Roman" w:hAnsi="Times New Roman" w:cs="Times New Roman"/>
          <w:sz w:val="24"/>
          <w:szCs w:val="24"/>
        </w:rPr>
        <w:t xml:space="preserve">, therefore become more radical because the </w:t>
      </w:r>
      <w:r w:rsidR="002F6434">
        <w:rPr>
          <w:rFonts w:ascii="Times New Roman" w:hAnsi="Times New Roman" w:cs="Times New Roman"/>
          <w:sz w:val="24"/>
          <w:szCs w:val="24"/>
        </w:rPr>
        <w:t xml:space="preserve">administration was increasingly becoming blind to their </w:t>
      </w:r>
      <w:r w:rsidR="005B138B">
        <w:rPr>
          <w:rFonts w:ascii="Times New Roman" w:hAnsi="Times New Roman" w:cs="Times New Roman"/>
          <w:sz w:val="24"/>
          <w:szCs w:val="24"/>
        </w:rPr>
        <w:t>grievances</w:t>
      </w:r>
      <w:r w:rsidR="002F6434">
        <w:rPr>
          <w:rFonts w:ascii="Times New Roman" w:hAnsi="Times New Roman" w:cs="Times New Roman"/>
          <w:sz w:val="24"/>
          <w:szCs w:val="24"/>
        </w:rPr>
        <w:t xml:space="preserve"> and therefore, Mackenzie and other reformers thought that the only way was to push for the revolution to </w:t>
      </w:r>
      <w:r w:rsidR="005B138B">
        <w:rPr>
          <w:rFonts w:ascii="Times New Roman" w:hAnsi="Times New Roman" w:cs="Times New Roman"/>
          <w:sz w:val="24"/>
          <w:szCs w:val="24"/>
        </w:rPr>
        <w:t>achieve</w:t>
      </w:r>
      <w:r w:rsidR="002F6434">
        <w:rPr>
          <w:rFonts w:ascii="Times New Roman" w:hAnsi="Times New Roman" w:cs="Times New Roman"/>
          <w:sz w:val="24"/>
          <w:szCs w:val="24"/>
        </w:rPr>
        <w:t xml:space="preserve"> freedom and social changes in Canada.</w:t>
      </w:r>
      <w:r w:rsidR="006D7530">
        <w:rPr>
          <w:rFonts w:ascii="Times New Roman" w:hAnsi="Times New Roman" w:cs="Times New Roman"/>
          <w:sz w:val="24"/>
          <w:szCs w:val="24"/>
        </w:rPr>
        <w:t xml:space="preserve"> “God has put into the bold and honest hearts of </w:t>
      </w:r>
      <w:r w:rsidR="005B138B">
        <w:rPr>
          <w:rFonts w:ascii="Times New Roman" w:hAnsi="Times New Roman" w:cs="Times New Roman"/>
          <w:sz w:val="24"/>
          <w:szCs w:val="24"/>
        </w:rPr>
        <w:t>our brethren in Lower Canadian to revolt-not against "lawful" but against "unlawful authority."</w:t>
      </w:r>
      <w:r w:rsidR="007570DF">
        <w:rPr>
          <w:rFonts w:ascii="Times New Roman" w:hAnsi="Times New Roman" w:cs="Times New Roman"/>
          <w:sz w:val="24"/>
          <w:szCs w:val="24"/>
        </w:rPr>
        <w:t xml:space="preserve"> (</w:t>
      </w:r>
      <w:r w:rsidR="007570DF" w:rsidRPr="007570DF">
        <w:rPr>
          <w:rFonts w:ascii="Times New Roman" w:hAnsi="Times New Roman" w:cs="Times New Roman"/>
          <w:sz w:val="24"/>
          <w:szCs w:val="24"/>
        </w:rPr>
        <w:t>Elements of a “National-Democratic Revolution”, 1837</w:t>
      </w:r>
      <w:r w:rsidR="00F03693">
        <w:rPr>
          <w:rFonts w:ascii="Times New Roman" w:hAnsi="Times New Roman" w:cs="Times New Roman"/>
          <w:sz w:val="24"/>
          <w:szCs w:val="24"/>
        </w:rPr>
        <w:t>)</w:t>
      </w:r>
      <w:r w:rsidR="0049256E">
        <w:rPr>
          <w:rFonts w:ascii="Times New Roman" w:hAnsi="Times New Roman" w:cs="Times New Roman"/>
          <w:sz w:val="24"/>
          <w:szCs w:val="24"/>
        </w:rPr>
        <w:t>.</w:t>
      </w:r>
    </w:p>
    <w:p w14:paraId="0DE9716F" w14:textId="460FCA57" w:rsidR="00137228" w:rsidRDefault="00503332" w:rsidP="00E564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lack of justice in the metropolitan </w:t>
      </w:r>
      <w:r w:rsidR="00AF3AE6">
        <w:rPr>
          <w:rFonts w:ascii="Times New Roman" w:hAnsi="Times New Roman" w:cs="Times New Roman"/>
          <w:sz w:val="24"/>
          <w:szCs w:val="24"/>
        </w:rPr>
        <w:t>government</w:t>
      </w:r>
      <w:r>
        <w:rPr>
          <w:rFonts w:ascii="Times New Roman" w:hAnsi="Times New Roman" w:cs="Times New Roman"/>
          <w:sz w:val="24"/>
          <w:szCs w:val="24"/>
        </w:rPr>
        <w:t xml:space="preserve"> </w:t>
      </w:r>
      <w:r w:rsidR="00AF3AE6">
        <w:rPr>
          <w:rFonts w:ascii="Times New Roman" w:hAnsi="Times New Roman" w:cs="Times New Roman"/>
          <w:sz w:val="24"/>
          <w:szCs w:val="24"/>
        </w:rPr>
        <w:t>and</w:t>
      </w:r>
      <w:r>
        <w:rPr>
          <w:rFonts w:ascii="Times New Roman" w:hAnsi="Times New Roman" w:cs="Times New Roman"/>
          <w:sz w:val="24"/>
          <w:szCs w:val="24"/>
        </w:rPr>
        <w:t xml:space="preserve"> also the </w:t>
      </w:r>
      <w:r w:rsidR="00AF3AE6">
        <w:rPr>
          <w:rFonts w:ascii="Times New Roman" w:hAnsi="Times New Roman" w:cs="Times New Roman"/>
          <w:sz w:val="24"/>
          <w:szCs w:val="24"/>
        </w:rPr>
        <w:t>colonial</w:t>
      </w:r>
      <w:r>
        <w:rPr>
          <w:rFonts w:ascii="Times New Roman" w:hAnsi="Times New Roman" w:cs="Times New Roman"/>
          <w:sz w:val="24"/>
          <w:szCs w:val="24"/>
        </w:rPr>
        <w:t xml:space="preserve"> </w:t>
      </w:r>
      <w:r w:rsidR="00AF3AE6">
        <w:rPr>
          <w:rFonts w:ascii="Times New Roman" w:hAnsi="Times New Roman" w:cs="Times New Roman"/>
          <w:sz w:val="24"/>
          <w:szCs w:val="24"/>
        </w:rPr>
        <w:t>government</w:t>
      </w:r>
      <w:r>
        <w:rPr>
          <w:rFonts w:ascii="Times New Roman" w:hAnsi="Times New Roman" w:cs="Times New Roman"/>
          <w:sz w:val="24"/>
          <w:szCs w:val="24"/>
        </w:rPr>
        <w:t xml:space="preserve"> inflicted a lot of frustration to the reformers and as time went by, it became more and more clear that no one </w:t>
      </w:r>
      <w:r w:rsidR="00AF3AE6">
        <w:rPr>
          <w:rFonts w:ascii="Times New Roman" w:hAnsi="Times New Roman" w:cs="Times New Roman"/>
          <w:sz w:val="24"/>
          <w:szCs w:val="24"/>
        </w:rPr>
        <w:t>was going</w:t>
      </w:r>
      <w:r>
        <w:rPr>
          <w:rFonts w:ascii="Times New Roman" w:hAnsi="Times New Roman" w:cs="Times New Roman"/>
          <w:sz w:val="24"/>
          <w:szCs w:val="24"/>
        </w:rPr>
        <w:t xml:space="preserve"> to listen to the grievances put forward by </w:t>
      </w:r>
      <w:r w:rsidR="00AF3AE6">
        <w:rPr>
          <w:rFonts w:ascii="Times New Roman" w:hAnsi="Times New Roman" w:cs="Times New Roman"/>
          <w:sz w:val="24"/>
          <w:szCs w:val="24"/>
        </w:rPr>
        <w:t>reformers</w:t>
      </w:r>
      <w:r>
        <w:rPr>
          <w:rFonts w:ascii="Times New Roman" w:hAnsi="Times New Roman" w:cs="Times New Roman"/>
          <w:sz w:val="24"/>
          <w:szCs w:val="24"/>
        </w:rPr>
        <w:t>. That is why, as stipulated in the “</w:t>
      </w:r>
      <w:r w:rsidR="00AF3AE6">
        <w:rPr>
          <w:rFonts w:ascii="Times New Roman" w:hAnsi="Times New Roman" w:cs="Times New Roman"/>
          <w:sz w:val="24"/>
          <w:szCs w:val="24"/>
        </w:rPr>
        <w:t>Declaration</w:t>
      </w:r>
      <w:r>
        <w:rPr>
          <w:rFonts w:ascii="Times New Roman" w:hAnsi="Times New Roman" w:cs="Times New Roman"/>
          <w:sz w:val="24"/>
          <w:szCs w:val="24"/>
        </w:rPr>
        <w:t xml:space="preserve"> of Saint-Ours” 1837, the reformer</w:t>
      </w:r>
      <w:r>
        <w:rPr>
          <w:rFonts w:ascii="Times New Roman" w:hAnsi="Times New Roman" w:cs="Times New Roman"/>
          <w:sz w:val="24"/>
          <w:szCs w:val="24"/>
        </w:rPr>
        <w:t xml:space="preserve">s resolved to </w:t>
      </w:r>
      <w:r w:rsidR="00AF3AE6">
        <w:rPr>
          <w:rFonts w:ascii="Times New Roman" w:hAnsi="Times New Roman" w:cs="Times New Roman"/>
          <w:sz w:val="24"/>
          <w:szCs w:val="24"/>
        </w:rPr>
        <w:t>freeze the sources of revenue for the administration and to apply more radical means such as consuming goods only manufactured in their countries. "...By preference, we shall consume products only manufactured in our own country..."</w:t>
      </w:r>
      <w:r w:rsidR="00DC4A6E">
        <w:rPr>
          <w:rFonts w:ascii="Times New Roman" w:hAnsi="Times New Roman" w:cs="Times New Roman"/>
          <w:sz w:val="24"/>
          <w:szCs w:val="24"/>
        </w:rPr>
        <w:t xml:space="preserve"> (</w:t>
      </w:r>
      <w:r w:rsidR="00DC4A6E" w:rsidRPr="00DC4A6E">
        <w:rPr>
          <w:rFonts w:ascii="Times New Roman" w:hAnsi="Times New Roman" w:cs="Times New Roman"/>
          <w:sz w:val="24"/>
          <w:szCs w:val="24"/>
        </w:rPr>
        <w:t>The Declaration of Saint-Ours, 1837</w:t>
      </w:r>
      <w:r w:rsidR="00DC4A6E">
        <w:rPr>
          <w:rFonts w:ascii="Times New Roman" w:hAnsi="Times New Roman" w:cs="Times New Roman"/>
          <w:sz w:val="24"/>
          <w:szCs w:val="24"/>
        </w:rPr>
        <w:t>).</w:t>
      </w:r>
      <w:r w:rsidR="00AF3AE6">
        <w:rPr>
          <w:rFonts w:ascii="Times New Roman" w:hAnsi="Times New Roman" w:cs="Times New Roman"/>
          <w:sz w:val="24"/>
          <w:szCs w:val="24"/>
        </w:rPr>
        <w:t xml:space="preserve"> These radicle measures were meant to make London see the need to listen to their grievances and see the reason for giving the people justice and freedom that they deserved.</w:t>
      </w:r>
    </w:p>
    <w:p w14:paraId="63B94A7E" w14:textId="77777777" w:rsidR="00822DD3" w:rsidRDefault="00822DD3" w:rsidP="00822DD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296E415" w14:textId="39328F89" w:rsidR="00277030" w:rsidRDefault="00277030" w:rsidP="00822DD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0BAF418" w14:textId="77777777" w:rsidR="009B71B0" w:rsidRDefault="009B71B0" w:rsidP="009B71B0">
      <w:pPr>
        <w:spacing w:line="480" w:lineRule="auto"/>
        <w:ind w:left="720" w:hanging="720"/>
        <w:rPr>
          <w:rFonts w:ascii="Times New Roman" w:hAnsi="Times New Roman" w:cs="Times New Roman"/>
          <w:sz w:val="24"/>
          <w:szCs w:val="24"/>
        </w:rPr>
      </w:pPr>
      <w:bookmarkStart w:id="0" w:name="_Hlk3907273"/>
      <w:r>
        <w:rPr>
          <w:rFonts w:ascii="Times New Roman" w:hAnsi="Times New Roman" w:cs="Times New Roman"/>
          <w:sz w:val="24"/>
          <w:szCs w:val="24"/>
        </w:rPr>
        <w:t>Elements of a “National-Democratic Revolution</w:t>
      </w:r>
      <w:bookmarkEnd w:id="0"/>
      <w:r>
        <w:rPr>
          <w:rFonts w:ascii="Times New Roman" w:hAnsi="Times New Roman" w:cs="Times New Roman"/>
          <w:sz w:val="24"/>
          <w:szCs w:val="24"/>
        </w:rPr>
        <w:t>”. Strains of Republican Influence-William Lyon Mackenzie’s Revolutionary Writings, 1837.</w:t>
      </w:r>
    </w:p>
    <w:p w14:paraId="4F3338E0" w14:textId="77777777" w:rsidR="009B71B0" w:rsidRDefault="009B71B0" w:rsidP="009B71B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The Declaration of Saint-Ours, 1837.</w:t>
      </w:r>
      <w:bookmarkStart w:id="1" w:name="_GoBack"/>
      <w:bookmarkEnd w:id="1"/>
    </w:p>
    <w:p w14:paraId="7B19C276" w14:textId="77777777" w:rsidR="009B71B0" w:rsidRDefault="009B71B0" w:rsidP="009B71B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The Demands of the Lower Canadian Reformers-The Ninety-Two Resolutions, 1834.</w:t>
      </w:r>
    </w:p>
    <w:p w14:paraId="264627F3" w14:textId="77777777" w:rsidR="009B71B0" w:rsidRPr="00482546" w:rsidRDefault="009B71B0" w:rsidP="009B71B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William Lyon </w:t>
      </w:r>
      <w:bookmarkStart w:id="2" w:name="_Hlk3907049"/>
      <w:r>
        <w:rPr>
          <w:rFonts w:ascii="Times New Roman" w:hAnsi="Times New Roman" w:cs="Times New Roman"/>
          <w:sz w:val="24"/>
          <w:szCs w:val="24"/>
        </w:rPr>
        <w:t>Mackenzie’s List of Grievances, 1833</w:t>
      </w:r>
      <w:bookmarkEnd w:id="2"/>
      <w:r>
        <w:rPr>
          <w:rFonts w:ascii="Times New Roman" w:hAnsi="Times New Roman" w:cs="Times New Roman"/>
          <w:sz w:val="24"/>
          <w:szCs w:val="24"/>
        </w:rPr>
        <w:t>.</w:t>
      </w:r>
    </w:p>
    <w:sectPr w:rsidR="009B71B0" w:rsidRPr="00482546" w:rsidSect="00D22A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3AA98" w14:textId="77777777" w:rsidR="00503332" w:rsidRDefault="00503332">
      <w:pPr>
        <w:spacing w:after="0" w:line="240" w:lineRule="auto"/>
      </w:pPr>
      <w:r>
        <w:separator/>
      </w:r>
    </w:p>
  </w:endnote>
  <w:endnote w:type="continuationSeparator" w:id="0">
    <w:p w14:paraId="318C2A35" w14:textId="77777777" w:rsidR="00503332" w:rsidRDefault="0050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C40CA" w14:textId="77777777" w:rsidR="00503332" w:rsidRDefault="00503332">
      <w:pPr>
        <w:spacing w:after="0" w:line="240" w:lineRule="auto"/>
      </w:pPr>
      <w:r>
        <w:separator/>
      </w:r>
    </w:p>
  </w:footnote>
  <w:footnote w:type="continuationSeparator" w:id="0">
    <w:p w14:paraId="77C0029C" w14:textId="77777777" w:rsidR="00503332" w:rsidRDefault="00503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12368749"/>
      <w:docPartObj>
        <w:docPartGallery w:val="Page Numbers (Top of Page)"/>
        <w:docPartUnique/>
      </w:docPartObj>
    </w:sdtPr>
    <w:sdtEndPr>
      <w:rPr>
        <w:noProof/>
      </w:rPr>
    </w:sdtEndPr>
    <w:sdtContent>
      <w:p w14:paraId="5C73AB52" w14:textId="4037900D" w:rsidR="00D22AAB" w:rsidRPr="00D22AAB" w:rsidRDefault="00503332" w:rsidP="00D22AAB">
        <w:pPr>
          <w:pStyle w:val="Header"/>
          <w:jc w:val="right"/>
          <w:rPr>
            <w:rFonts w:ascii="Times New Roman" w:hAnsi="Times New Roman" w:cs="Times New Roman"/>
          </w:rPr>
        </w:pPr>
        <w:r w:rsidRPr="00D22AAB">
          <w:rPr>
            <w:rFonts w:ascii="Times New Roman" w:hAnsi="Times New Roman" w:cs="Times New Roman"/>
          </w:rPr>
          <w:t xml:space="preserve">INCREASING FRUSTRATION OF </w:t>
        </w:r>
        <w:r w:rsidR="00081EAC">
          <w:rPr>
            <w:rFonts w:ascii="Times New Roman" w:hAnsi="Times New Roman" w:cs="Times New Roman"/>
          </w:rPr>
          <w:t>RE</w:t>
        </w:r>
        <w:r w:rsidRPr="00D22AAB">
          <w:rPr>
            <w:rFonts w:ascii="Times New Roman" w:hAnsi="Times New Roman" w:cs="Times New Roman"/>
          </w:rPr>
          <w:t>FORMERS THROUGH THE 1830S</w:t>
        </w:r>
        <w:r>
          <w:rPr>
            <w:rFonts w:ascii="Times New Roman" w:hAnsi="Times New Roman" w:cs="Times New Roman"/>
          </w:rPr>
          <w:t xml:space="preserve">                        </w:t>
        </w:r>
        <w:r>
          <w:rPr>
            <w:rFonts w:ascii="Times New Roman" w:hAnsi="Times New Roman" w:cs="Times New Roman"/>
          </w:rPr>
          <w:t xml:space="preserve">           </w:t>
        </w:r>
        <w:r w:rsidR="00081EAC">
          <w:rPr>
            <w:rFonts w:ascii="Times New Roman" w:hAnsi="Times New Roman" w:cs="Times New Roman"/>
          </w:rPr>
          <w:t xml:space="preserve">        </w:t>
        </w:r>
        <w:r w:rsidRPr="00D22AAB">
          <w:rPr>
            <w:rFonts w:ascii="Times New Roman" w:hAnsi="Times New Roman" w:cs="Times New Roman"/>
          </w:rPr>
          <w:fldChar w:fldCharType="begin"/>
        </w:r>
        <w:r w:rsidRPr="00D22AAB">
          <w:rPr>
            <w:rFonts w:ascii="Times New Roman" w:hAnsi="Times New Roman" w:cs="Times New Roman"/>
          </w:rPr>
          <w:instrText xml:space="preserve"> PAGE   \* MERGEFORMAT </w:instrText>
        </w:r>
        <w:r w:rsidRPr="00D22AAB">
          <w:rPr>
            <w:rFonts w:ascii="Times New Roman" w:hAnsi="Times New Roman" w:cs="Times New Roman"/>
          </w:rPr>
          <w:fldChar w:fldCharType="separate"/>
        </w:r>
        <w:r w:rsidRPr="00D22AAB">
          <w:rPr>
            <w:rFonts w:ascii="Times New Roman" w:hAnsi="Times New Roman" w:cs="Times New Roman"/>
            <w:noProof/>
          </w:rPr>
          <w:t>2</w:t>
        </w:r>
        <w:r w:rsidRPr="00D22AA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19107974"/>
      <w:docPartObj>
        <w:docPartGallery w:val="Page Numbers (Top of Page)"/>
        <w:docPartUnique/>
      </w:docPartObj>
    </w:sdtPr>
    <w:sdtEndPr>
      <w:rPr>
        <w:noProof/>
      </w:rPr>
    </w:sdtEndPr>
    <w:sdtContent>
      <w:p w14:paraId="25E1B0ED" w14:textId="2C849488" w:rsidR="00D22AAB" w:rsidRPr="00081EAC" w:rsidRDefault="00503332" w:rsidP="00081EAC">
        <w:pPr>
          <w:pStyle w:val="Header"/>
          <w:jc w:val="right"/>
          <w:rPr>
            <w:rFonts w:ascii="Times New Roman" w:hAnsi="Times New Roman" w:cs="Times New Roman"/>
          </w:rPr>
        </w:pPr>
        <w:r>
          <w:rPr>
            <w:rFonts w:ascii="Times New Roman" w:hAnsi="Times New Roman" w:cs="Times New Roman"/>
          </w:rPr>
          <w:t xml:space="preserve">Running head: </w:t>
        </w:r>
        <w:r w:rsidRPr="00D22AAB">
          <w:rPr>
            <w:rFonts w:ascii="Times New Roman" w:hAnsi="Times New Roman" w:cs="Times New Roman"/>
          </w:rPr>
          <w:t xml:space="preserve">INCREASING FRUSTRATION OF </w:t>
        </w:r>
        <w:r w:rsidR="00081EAC">
          <w:rPr>
            <w:rFonts w:ascii="Times New Roman" w:hAnsi="Times New Roman" w:cs="Times New Roman"/>
          </w:rPr>
          <w:t>RE</w:t>
        </w:r>
        <w:r w:rsidRPr="00D22AAB">
          <w:rPr>
            <w:rFonts w:ascii="Times New Roman" w:hAnsi="Times New Roman" w:cs="Times New Roman"/>
          </w:rPr>
          <w:t>FORMERS THROUGH THE 1830S</w:t>
        </w:r>
        <w:r>
          <w:rPr>
            <w:rFonts w:ascii="Times New Roman" w:hAnsi="Times New Roman" w:cs="Times New Roman"/>
          </w:rPr>
          <w:t xml:space="preserve">           </w:t>
        </w:r>
        <w:r w:rsidR="00081EAC">
          <w:rPr>
            <w:rFonts w:ascii="Times New Roman" w:hAnsi="Times New Roman" w:cs="Times New Roman"/>
          </w:rPr>
          <w:t xml:space="preserve">        </w:t>
        </w:r>
        <w:r w:rsidRPr="00D22AAB">
          <w:rPr>
            <w:rFonts w:ascii="Times New Roman" w:hAnsi="Times New Roman" w:cs="Times New Roman"/>
          </w:rPr>
          <w:fldChar w:fldCharType="begin"/>
        </w:r>
        <w:r w:rsidRPr="00D22AAB">
          <w:rPr>
            <w:rFonts w:ascii="Times New Roman" w:hAnsi="Times New Roman" w:cs="Times New Roman"/>
          </w:rPr>
          <w:instrText xml:space="preserve"> PAGE   \* MERGEFORMAT </w:instrText>
        </w:r>
        <w:r w:rsidRPr="00D22AAB">
          <w:rPr>
            <w:rFonts w:ascii="Times New Roman" w:hAnsi="Times New Roman" w:cs="Times New Roman"/>
          </w:rPr>
          <w:fldChar w:fldCharType="separate"/>
        </w:r>
        <w:r w:rsidRPr="00D22AAB">
          <w:rPr>
            <w:rFonts w:ascii="Times New Roman" w:hAnsi="Times New Roman" w:cs="Times New Roman"/>
            <w:noProof/>
          </w:rPr>
          <w:t>2</w:t>
        </w:r>
        <w:r w:rsidRPr="00D22AA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46"/>
    <w:rsid w:val="0006157F"/>
    <w:rsid w:val="00073928"/>
    <w:rsid w:val="00081EAC"/>
    <w:rsid w:val="000A75EC"/>
    <w:rsid w:val="000F1B57"/>
    <w:rsid w:val="00137228"/>
    <w:rsid w:val="00137755"/>
    <w:rsid w:val="00226519"/>
    <w:rsid w:val="00241215"/>
    <w:rsid w:val="00277030"/>
    <w:rsid w:val="002F6434"/>
    <w:rsid w:val="00304A3F"/>
    <w:rsid w:val="00415B96"/>
    <w:rsid w:val="00450F74"/>
    <w:rsid w:val="00472C24"/>
    <w:rsid w:val="00482546"/>
    <w:rsid w:val="0049256E"/>
    <w:rsid w:val="00503332"/>
    <w:rsid w:val="005B138B"/>
    <w:rsid w:val="00601A22"/>
    <w:rsid w:val="006D7530"/>
    <w:rsid w:val="006E0BE4"/>
    <w:rsid w:val="006F70B3"/>
    <w:rsid w:val="007570DF"/>
    <w:rsid w:val="007D457E"/>
    <w:rsid w:val="00817B77"/>
    <w:rsid w:val="00822DD3"/>
    <w:rsid w:val="00845D77"/>
    <w:rsid w:val="00977263"/>
    <w:rsid w:val="009A0CB1"/>
    <w:rsid w:val="009B71B0"/>
    <w:rsid w:val="00A934C9"/>
    <w:rsid w:val="00AF3AE6"/>
    <w:rsid w:val="00B14F3D"/>
    <w:rsid w:val="00BC1AA8"/>
    <w:rsid w:val="00BF6B1C"/>
    <w:rsid w:val="00C0775E"/>
    <w:rsid w:val="00C450C2"/>
    <w:rsid w:val="00CF19AC"/>
    <w:rsid w:val="00CF4C18"/>
    <w:rsid w:val="00D00763"/>
    <w:rsid w:val="00D22AAB"/>
    <w:rsid w:val="00D8549B"/>
    <w:rsid w:val="00DC4A6E"/>
    <w:rsid w:val="00E03537"/>
    <w:rsid w:val="00E258D9"/>
    <w:rsid w:val="00E5642E"/>
    <w:rsid w:val="00F03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7460B"/>
  <w15:chartTrackingRefBased/>
  <w15:docId w15:val="{A1CF13E0-41EC-426E-96E4-AC97A550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AB"/>
  </w:style>
  <w:style w:type="paragraph" w:styleId="Footer">
    <w:name w:val="footer"/>
    <w:basedOn w:val="Normal"/>
    <w:link w:val="FooterChar"/>
    <w:uiPriority w:val="99"/>
    <w:unhideWhenUsed/>
    <w:rsid w:val="00D22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41</cp:revision>
  <dcterms:created xsi:type="dcterms:W3CDTF">2019-03-19T10:30:00Z</dcterms:created>
  <dcterms:modified xsi:type="dcterms:W3CDTF">2019-03-19T14:09:00Z</dcterms:modified>
</cp:coreProperties>
</file>